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r>
        <w:rPr>
          <w:rFonts w:ascii="Verdana" w:eastAsia="Times New Roman" w:hAnsi="Verdana" w:cs="Times New Roman"/>
          <w:b/>
          <w:bCs/>
          <w:color w:val="006600"/>
          <w:sz w:val="20"/>
          <w:szCs w:val="20"/>
        </w:rPr>
        <w:t>`</w:t>
      </w:r>
      <w:r w:rsidRPr="0032567F">
        <w:rPr>
          <w:rFonts w:ascii="Verdana" w:eastAsia="Times New Roman" w:hAnsi="Verdana" w:cs="Times New Roman"/>
          <w:b/>
          <w:bCs/>
          <w:color w:val="006600"/>
          <w:sz w:val="20"/>
          <w:szCs w:val="20"/>
        </w:rPr>
        <w:t xml:space="preserve">Raleigh, </w:t>
      </w:r>
      <w:r>
        <w:rPr>
          <w:rFonts w:ascii="Verdana" w:eastAsia="Times New Roman" w:hAnsi="Verdana" w:cs="Times New Roman"/>
          <w:b/>
          <w:bCs/>
          <w:noProof/>
          <w:color w:val="006600"/>
          <w:sz w:val="20"/>
          <w:szCs w:val="20"/>
        </w:rPr>
        <w:drawing>
          <wp:inline distT="0" distB="0" distL="0" distR="0">
            <wp:extent cx="342900" cy="123825"/>
            <wp:effectExtent l="0" t="0" r="0" b="9525"/>
            <wp:docPr id="1" name="Picture 1" descr="Play this Pronunci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007728" descr="Play this Pronunci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 cy="123825"/>
                    </a:xfrm>
                    <a:prstGeom prst="rect">
                      <a:avLst/>
                    </a:prstGeom>
                    <a:noFill/>
                    <a:ln>
                      <a:noFill/>
                    </a:ln>
                  </pic:spPr>
                </pic:pic>
              </a:graphicData>
            </a:graphic>
          </wp:inline>
        </w:drawing>
      </w:r>
      <w:r w:rsidRPr="0032567F">
        <w:rPr>
          <w:rFonts w:ascii="Verdana" w:eastAsia="Times New Roman" w:hAnsi="Verdana" w:cs="Times New Roman"/>
          <w:i/>
          <w:iCs/>
          <w:color w:val="000000"/>
          <w:sz w:val="20"/>
          <w:szCs w:val="20"/>
        </w:rPr>
        <w:t xml:space="preserve">«RAW lee or RAH lee», </w:t>
      </w:r>
      <w:r w:rsidRPr="0032567F">
        <w:rPr>
          <w:rFonts w:ascii="Verdana" w:eastAsia="Times New Roman" w:hAnsi="Verdana" w:cs="Times New Roman"/>
          <w:b/>
          <w:bCs/>
          <w:color w:val="006600"/>
          <w:sz w:val="20"/>
          <w:szCs w:val="20"/>
        </w:rPr>
        <w:t>Sir Walter</w:t>
      </w:r>
      <w:r w:rsidRPr="0032567F">
        <w:rPr>
          <w:rFonts w:ascii="Verdana" w:eastAsia="Times New Roman" w:hAnsi="Verdana" w:cs="Times New Roman"/>
          <w:color w:val="000000"/>
          <w:sz w:val="20"/>
          <w:szCs w:val="20"/>
        </w:rPr>
        <w:t xml:space="preserve"> (1552?-1618), is one of the most colorful figures in English history. He was a soldier, explorer, writer, and businessman. He spelled his last name </w:t>
      </w:r>
      <w:r w:rsidRPr="0032567F">
        <w:rPr>
          <w:rFonts w:ascii="Verdana" w:eastAsia="Times New Roman" w:hAnsi="Verdana" w:cs="Times New Roman"/>
          <w:i/>
          <w:iCs/>
          <w:color w:val="000000"/>
          <w:sz w:val="20"/>
          <w:szCs w:val="20"/>
        </w:rPr>
        <w:t>Ralegh.</w:t>
      </w:r>
    </w:p>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r w:rsidRPr="0032567F">
        <w:rPr>
          <w:rFonts w:ascii="Verdana" w:eastAsia="Times New Roman" w:hAnsi="Verdana" w:cs="Times New Roman"/>
          <w:color w:val="000000"/>
          <w:sz w:val="20"/>
          <w:szCs w:val="20"/>
        </w:rPr>
        <w:t xml:space="preserve">Raleigh was born at Hayes Barton, a family home in Devonshire, and attended Oxford University. He left school before graduating to join a band of gentlemen volunteers who were helping the Huguenots in France (see </w:t>
      </w:r>
      <w:hyperlink r:id="rId7" w:history="1">
        <w:r w:rsidRPr="0032567F">
          <w:rPr>
            <w:rFonts w:ascii="Verdana" w:eastAsia="Times New Roman" w:hAnsi="Verdana" w:cs="Times New Roman"/>
            <w:b/>
            <w:bCs/>
            <w:color w:val="056636"/>
            <w:sz w:val="20"/>
            <w:szCs w:val="20"/>
            <w:u w:val="single"/>
          </w:rPr>
          <w:t>Huguenots</w:t>
        </w:r>
      </w:hyperlink>
      <w:r w:rsidRPr="0032567F">
        <w:rPr>
          <w:rFonts w:ascii="Verdana" w:eastAsia="Times New Roman" w:hAnsi="Verdana" w:cs="Times New Roman"/>
          <w:color w:val="000000"/>
          <w:sz w:val="20"/>
          <w:szCs w:val="20"/>
        </w:rPr>
        <w:t>). In 1578, he returned to England and joined his half brother, Sir Humphrey Gilbert, on a voyage of discovery and piracy.</w:t>
      </w:r>
    </w:p>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bookmarkStart w:id="0" w:name="h1"/>
      <w:bookmarkEnd w:id="0"/>
      <w:r w:rsidRPr="0032567F">
        <w:rPr>
          <w:rFonts w:ascii="Verdana" w:eastAsia="Times New Roman" w:hAnsi="Verdana" w:cs="Times New Roman"/>
          <w:b/>
          <w:bCs/>
          <w:color w:val="000000"/>
          <w:sz w:val="20"/>
          <w:szCs w:val="20"/>
        </w:rPr>
        <w:t>Raleigh and Elizabeth I.</w:t>
      </w:r>
      <w:r w:rsidRPr="0032567F">
        <w:rPr>
          <w:rFonts w:ascii="Verdana" w:eastAsia="Times New Roman" w:hAnsi="Verdana" w:cs="Times New Roman"/>
          <w:color w:val="000000"/>
          <w:sz w:val="20"/>
          <w:szCs w:val="20"/>
        </w:rPr>
        <w:t xml:space="preserve"> In 1580, Raleigh became a captain in the army in Ireland. There he distinguished himself by his ruthlessness at the siege of Smerwick. The next year, he went to Queen Elizabeth's court with dispatches (see </w:t>
      </w:r>
      <w:hyperlink r:id="rId8" w:history="1">
        <w:r w:rsidRPr="0032567F">
          <w:rPr>
            <w:rFonts w:ascii="Verdana" w:eastAsia="Times New Roman" w:hAnsi="Verdana" w:cs="Times New Roman"/>
            <w:b/>
            <w:bCs/>
            <w:color w:val="056636"/>
            <w:sz w:val="20"/>
            <w:szCs w:val="20"/>
            <w:u w:val="single"/>
          </w:rPr>
          <w:t>Elizabeth I</w:t>
        </w:r>
      </w:hyperlink>
      <w:r w:rsidRPr="0032567F">
        <w:rPr>
          <w:rFonts w:ascii="Verdana" w:eastAsia="Times New Roman" w:hAnsi="Verdana" w:cs="Times New Roman"/>
          <w:color w:val="000000"/>
          <w:sz w:val="20"/>
          <w:szCs w:val="20"/>
        </w:rPr>
        <w:t>). There is a famous story about his meeting with Elizabeth. The queen was out walking, and stopped before a large mud puddle. Raleigh removed his coat and placed it over the puddle for her to walk on. It is doubtful that this story is true. But Raleigh did become the queen's favorite. She granted him an estate of 12,000 acres (4,860 hectares) in Ireland. She also gave him trade privileges and the right to colonize in America. In 1585, she made him a knight.</w:t>
      </w:r>
    </w:p>
    <w:p w:rsidR="0032567F" w:rsidRPr="0032567F" w:rsidRDefault="0032567F" w:rsidP="0032567F">
      <w:pPr>
        <w:shd w:val="clear" w:color="auto" w:fill="FFFFFF"/>
        <w:spacing w:after="240" w:line="240" w:lineRule="atLeast"/>
        <w:rPr>
          <w:rFonts w:ascii="Verdana" w:eastAsia="Times New Roman" w:hAnsi="Verdana" w:cs="Times New Roman"/>
          <w:color w:val="000000"/>
          <w:sz w:val="20"/>
          <w:szCs w:val="20"/>
        </w:rPr>
      </w:pPr>
      <w:hyperlink r:id="rId9" w:history="1">
        <w:r w:rsidRPr="0032567F">
          <w:rPr>
            <w:rFonts w:ascii="Verdana" w:eastAsia="Times New Roman" w:hAnsi="Verdana" w:cs="Times New Roman"/>
            <w:color w:val="056636"/>
            <w:sz w:val="20"/>
            <w:szCs w:val="20"/>
            <w:u w:val="single"/>
          </w:rPr>
          <w:t>Print "Raleigh and Elizabeth I" subsection</w:t>
        </w:r>
      </w:hyperlink>
      <w:bookmarkStart w:id="1" w:name="h2"/>
      <w:bookmarkEnd w:id="1"/>
    </w:p>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r w:rsidRPr="0032567F">
        <w:rPr>
          <w:rFonts w:ascii="Verdana" w:eastAsia="Times New Roman" w:hAnsi="Verdana" w:cs="Times New Roman"/>
          <w:b/>
          <w:bCs/>
          <w:color w:val="000000"/>
          <w:sz w:val="20"/>
          <w:szCs w:val="20"/>
        </w:rPr>
        <w:t>His expeditions.</w:t>
      </w:r>
      <w:r w:rsidRPr="0032567F">
        <w:rPr>
          <w:rFonts w:ascii="Verdana" w:eastAsia="Times New Roman" w:hAnsi="Verdana" w:cs="Times New Roman"/>
          <w:color w:val="000000"/>
          <w:sz w:val="20"/>
          <w:szCs w:val="20"/>
        </w:rPr>
        <w:t xml:space="preserve"> Raleigh became deeply interested in exploration, like many prominent English people of his day. He sent several expeditions to America, and spent a fortune trying to establish an English colony there. His settlers landed in what is now the state of North Carolina and explored the coast as far as present-day Florida. Raleigh and Elizabeth, who was known as "The Virgin Queen," named much of what is now the Eastern United States </w:t>
      </w:r>
      <w:r w:rsidRPr="0032567F">
        <w:rPr>
          <w:rFonts w:ascii="Verdana" w:eastAsia="Times New Roman" w:hAnsi="Verdana" w:cs="Times New Roman"/>
          <w:i/>
          <w:iCs/>
          <w:color w:val="000000"/>
          <w:sz w:val="20"/>
          <w:szCs w:val="20"/>
        </w:rPr>
        <w:t>Virginia,</w:t>
      </w:r>
      <w:r w:rsidRPr="0032567F">
        <w:rPr>
          <w:rFonts w:ascii="Verdana" w:eastAsia="Times New Roman" w:hAnsi="Verdana" w:cs="Times New Roman"/>
          <w:color w:val="000000"/>
          <w:sz w:val="20"/>
          <w:szCs w:val="20"/>
        </w:rPr>
        <w:t xml:space="preserve"> in honor of the queen.</w:t>
      </w:r>
    </w:p>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r w:rsidRPr="0032567F">
        <w:rPr>
          <w:rFonts w:ascii="Verdana" w:eastAsia="Times New Roman" w:hAnsi="Verdana" w:cs="Times New Roman"/>
          <w:color w:val="000000"/>
          <w:sz w:val="20"/>
          <w:szCs w:val="20"/>
        </w:rPr>
        <w:t>Raleigh's first colonizing expedition left Plymouth in April 1585. It established a colony on Roanoke Island in Pamlico Sound. But sickness and fear caused the survivors of this first English colony in North America to go home with Sir Francis Drake in 1586.</w:t>
      </w:r>
    </w:p>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r w:rsidRPr="0032567F">
        <w:rPr>
          <w:rFonts w:ascii="Verdana" w:eastAsia="Times New Roman" w:hAnsi="Verdana" w:cs="Times New Roman"/>
          <w:color w:val="000000"/>
          <w:sz w:val="20"/>
          <w:szCs w:val="20"/>
        </w:rPr>
        <w:t xml:space="preserve">In 1587, Raleigh sent a second expedition. A group of 117 colonists, including 17 women, landed on Roanoke Island. On Aug. 18, 1587, the first English child was born in North America (see </w:t>
      </w:r>
      <w:hyperlink r:id="rId10" w:history="1">
        <w:r w:rsidRPr="0032567F">
          <w:rPr>
            <w:rFonts w:ascii="Verdana" w:eastAsia="Times New Roman" w:hAnsi="Verdana" w:cs="Times New Roman"/>
            <w:b/>
            <w:bCs/>
            <w:color w:val="056636"/>
            <w:sz w:val="20"/>
            <w:szCs w:val="20"/>
            <w:u w:val="single"/>
          </w:rPr>
          <w:t>Dare, Virginia</w:t>
        </w:r>
      </w:hyperlink>
      <w:r w:rsidRPr="0032567F">
        <w:rPr>
          <w:rFonts w:ascii="Verdana" w:eastAsia="Times New Roman" w:hAnsi="Verdana" w:cs="Times New Roman"/>
          <w:color w:val="000000"/>
          <w:sz w:val="20"/>
          <w:szCs w:val="20"/>
        </w:rPr>
        <w:t>). John White, the governor, went back to England for supplies. He was delayed by</w:t>
      </w:r>
      <w:bookmarkStart w:id="2" w:name="_GoBack"/>
      <w:bookmarkEnd w:id="2"/>
      <w:r w:rsidRPr="0032567F">
        <w:rPr>
          <w:rFonts w:ascii="Verdana" w:eastAsia="Times New Roman" w:hAnsi="Verdana" w:cs="Times New Roman"/>
          <w:color w:val="000000"/>
          <w:sz w:val="20"/>
          <w:szCs w:val="20"/>
        </w:rPr>
        <w:t xml:space="preserve"> war with Spain, and when he returned to Roanoke in 1590, the settlers had mysteriously disappeared (see </w:t>
      </w:r>
      <w:hyperlink r:id="rId11" w:history="1">
        <w:r w:rsidRPr="0032567F">
          <w:rPr>
            <w:rFonts w:ascii="Verdana" w:eastAsia="Times New Roman" w:hAnsi="Verdana" w:cs="Times New Roman"/>
            <w:b/>
            <w:bCs/>
            <w:color w:val="056636"/>
            <w:sz w:val="20"/>
            <w:szCs w:val="20"/>
            <w:u w:val="single"/>
          </w:rPr>
          <w:t>Lost Colony</w:t>
        </w:r>
      </w:hyperlink>
      <w:r w:rsidRPr="0032567F">
        <w:rPr>
          <w:rFonts w:ascii="Verdana" w:eastAsia="Times New Roman" w:hAnsi="Verdana" w:cs="Times New Roman"/>
          <w:color w:val="000000"/>
          <w:sz w:val="20"/>
          <w:szCs w:val="20"/>
        </w:rPr>
        <w:t>).</w:t>
      </w:r>
    </w:p>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r w:rsidRPr="0032567F">
        <w:rPr>
          <w:rFonts w:ascii="Verdana" w:eastAsia="Times New Roman" w:hAnsi="Verdana" w:cs="Times New Roman"/>
          <w:color w:val="000000"/>
          <w:sz w:val="20"/>
          <w:szCs w:val="20"/>
        </w:rPr>
        <w:t xml:space="preserve">Raleigh also took part in the victory over the Spanish Armada in 1588. He led other expeditions against Spanish possessions and returned with much booty. During the 1590's, his power reached its height, and he had much influence and many enemies. Raleigh, who was also a poet, obtained a pension for the English poet Edmund Spenser and helped Spenser publish </w:t>
      </w:r>
      <w:r w:rsidRPr="0032567F">
        <w:rPr>
          <w:rFonts w:ascii="Verdana" w:eastAsia="Times New Roman" w:hAnsi="Verdana" w:cs="Times New Roman"/>
          <w:i/>
          <w:iCs/>
          <w:color w:val="000000"/>
          <w:sz w:val="20"/>
          <w:szCs w:val="20"/>
        </w:rPr>
        <w:t>The Faerie Queen</w:t>
      </w:r>
      <w:r w:rsidRPr="0032567F">
        <w:rPr>
          <w:rFonts w:ascii="Verdana" w:eastAsia="Times New Roman" w:hAnsi="Verdana" w:cs="Times New Roman"/>
          <w:color w:val="000000"/>
          <w:sz w:val="20"/>
          <w:szCs w:val="20"/>
        </w:rPr>
        <w:t xml:space="preserve"> (see </w:t>
      </w:r>
      <w:hyperlink r:id="rId12" w:history="1">
        <w:r w:rsidRPr="0032567F">
          <w:rPr>
            <w:rFonts w:ascii="Verdana" w:eastAsia="Times New Roman" w:hAnsi="Verdana" w:cs="Times New Roman"/>
            <w:b/>
            <w:bCs/>
            <w:color w:val="056636"/>
            <w:sz w:val="20"/>
            <w:szCs w:val="20"/>
            <w:u w:val="single"/>
          </w:rPr>
          <w:t>Spenser, Edmund</w:t>
        </w:r>
      </w:hyperlink>
      <w:r w:rsidRPr="0032567F">
        <w:rPr>
          <w:rFonts w:ascii="Verdana" w:eastAsia="Times New Roman" w:hAnsi="Verdana" w:cs="Times New Roman"/>
          <w:color w:val="000000"/>
          <w:sz w:val="20"/>
          <w:szCs w:val="20"/>
        </w:rPr>
        <w:t>). Raleigh also helped introduce the potato plant and tobacco use to Ireland.</w:t>
      </w:r>
    </w:p>
    <w:p w:rsidR="0032567F" w:rsidRPr="0032567F" w:rsidRDefault="0032567F" w:rsidP="0032567F">
      <w:pPr>
        <w:shd w:val="clear" w:color="auto" w:fill="FFFFFF"/>
        <w:spacing w:after="240" w:line="240" w:lineRule="atLeast"/>
        <w:rPr>
          <w:rFonts w:ascii="Verdana" w:eastAsia="Times New Roman" w:hAnsi="Verdana" w:cs="Times New Roman"/>
          <w:color w:val="000000"/>
          <w:sz w:val="20"/>
          <w:szCs w:val="20"/>
        </w:rPr>
      </w:pPr>
      <w:hyperlink r:id="rId13" w:history="1">
        <w:r w:rsidRPr="0032567F">
          <w:rPr>
            <w:rFonts w:ascii="Verdana" w:eastAsia="Times New Roman" w:hAnsi="Verdana" w:cs="Times New Roman"/>
            <w:color w:val="056636"/>
            <w:sz w:val="20"/>
            <w:szCs w:val="20"/>
            <w:u w:val="single"/>
          </w:rPr>
          <w:t>Print "His expeditions" subsection</w:t>
        </w:r>
      </w:hyperlink>
      <w:bookmarkStart w:id="3" w:name="h3"/>
      <w:bookmarkEnd w:id="3"/>
    </w:p>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r w:rsidRPr="0032567F">
        <w:rPr>
          <w:rFonts w:ascii="Verdana" w:eastAsia="Times New Roman" w:hAnsi="Verdana" w:cs="Times New Roman"/>
          <w:b/>
          <w:bCs/>
          <w:color w:val="000000"/>
          <w:sz w:val="20"/>
          <w:szCs w:val="20"/>
        </w:rPr>
        <w:t>His fall.</w:t>
      </w:r>
      <w:r w:rsidRPr="0032567F">
        <w:rPr>
          <w:rFonts w:ascii="Verdana" w:eastAsia="Times New Roman" w:hAnsi="Verdana" w:cs="Times New Roman"/>
          <w:color w:val="000000"/>
          <w:sz w:val="20"/>
          <w:szCs w:val="20"/>
        </w:rPr>
        <w:t xml:space="preserve"> Raleigh lost the queen's favor by marrying one of her attendants. Hoping to recover his position and the money he had spent, he led an expedition to Guiana, in South America, to search for El Dorado, a legendary land of gold. However, the expedition failed.</w:t>
      </w:r>
    </w:p>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r w:rsidRPr="0032567F">
        <w:rPr>
          <w:rFonts w:ascii="Verdana" w:eastAsia="Times New Roman" w:hAnsi="Verdana" w:cs="Times New Roman"/>
          <w:color w:val="000000"/>
          <w:sz w:val="20"/>
          <w:szCs w:val="20"/>
        </w:rPr>
        <w:lastRenderedPageBreak/>
        <w:t xml:space="preserve">Elizabeth died in 1603, and the new king, James I, distrusted and feared Raleigh. He charged Raleigh with treason and imprisoned him in the Tower of London. There Raleigh lived comfortably for 12 years with his family and servants, and wrote his </w:t>
      </w:r>
      <w:r w:rsidRPr="0032567F">
        <w:rPr>
          <w:rFonts w:ascii="Verdana" w:eastAsia="Times New Roman" w:hAnsi="Verdana" w:cs="Times New Roman"/>
          <w:i/>
          <w:iCs/>
          <w:color w:val="000000"/>
          <w:sz w:val="20"/>
          <w:szCs w:val="20"/>
        </w:rPr>
        <w:t>History of the World.</w:t>
      </w:r>
      <w:r w:rsidRPr="0032567F">
        <w:rPr>
          <w:rFonts w:ascii="Verdana" w:eastAsia="Times New Roman" w:hAnsi="Verdana" w:cs="Times New Roman"/>
          <w:color w:val="000000"/>
          <w:sz w:val="20"/>
          <w:szCs w:val="20"/>
        </w:rPr>
        <w:t xml:space="preserve"> He was released in 1616 to lead an expedition to search for gold in South America. The king ordered him not to invade Spanish territory. But Raleigh's men attacked the Spaniards. Raleigh's son Wat was killed in the attack, and Raleigh was forced to abandon the project.</w:t>
      </w:r>
    </w:p>
    <w:p w:rsidR="0032567F" w:rsidRPr="0032567F" w:rsidRDefault="0032567F" w:rsidP="0032567F">
      <w:pPr>
        <w:shd w:val="clear" w:color="auto" w:fill="FFFFFF"/>
        <w:spacing w:before="100" w:beforeAutospacing="1" w:after="100" w:afterAutospacing="1" w:line="240" w:lineRule="atLeast"/>
        <w:ind w:firstLine="720"/>
        <w:rPr>
          <w:rFonts w:ascii="Verdana" w:eastAsia="Times New Roman" w:hAnsi="Verdana" w:cs="Times New Roman"/>
          <w:color w:val="000000"/>
          <w:sz w:val="20"/>
          <w:szCs w:val="20"/>
        </w:rPr>
      </w:pPr>
      <w:r w:rsidRPr="0032567F">
        <w:rPr>
          <w:rFonts w:ascii="Verdana" w:eastAsia="Times New Roman" w:hAnsi="Verdana" w:cs="Times New Roman"/>
          <w:color w:val="000000"/>
          <w:sz w:val="20"/>
          <w:szCs w:val="20"/>
        </w:rPr>
        <w:t>Upon his return to England, he was sentenced to death for disobeying orders. Raleigh met his fate bravely. He joked with the executioner and even gave the signal for the ax to fall. He was executed in London on Oct. 29, 1618.</w:t>
      </w:r>
    </w:p>
    <w:p w:rsidR="007A513D" w:rsidRDefault="0032567F"/>
    <w:sectPr w:rsidR="007A51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67F"/>
    <w:rsid w:val="0032567F"/>
    <w:rsid w:val="003A52C9"/>
    <w:rsid w:val="00833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567F"/>
    <w:rPr>
      <w:color w:val="056636"/>
      <w:u w:val="single"/>
    </w:rPr>
  </w:style>
  <w:style w:type="paragraph" w:styleId="NormalWeb">
    <w:name w:val="Normal (Web)"/>
    <w:basedOn w:val="Normal"/>
    <w:uiPriority w:val="99"/>
    <w:semiHidden/>
    <w:unhideWhenUsed/>
    <w:rsid w:val="0032567F"/>
    <w:pPr>
      <w:spacing w:before="100" w:beforeAutospacing="1" w:after="100" w:afterAutospacing="1" w:line="240" w:lineRule="atLeast"/>
    </w:pPr>
    <w:rPr>
      <w:rFonts w:ascii="Times New Roman" w:eastAsia="Times New Roman" w:hAnsi="Times New Roman" w:cs="Times New Roman"/>
      <w:sz w:val="24"/>
      <w:szCs w:val="24"/>
    </w:rPr>
  </w:style>
  <w:style w:type="character" w:customStyle="1" w:styleId="wb-article-term1">
    <w:name w:val="wb-article-term1"/>
    <w:basedOn w:val="DefaultParagraphFont"/>
    <w:rsid w:val="0032567F"/>
    <w:rPr>
      <w:b/>
      <w:bCs/>
      <w:color w:val="006600"/>
      <w:sz w:val="20"/>
      <w:szCs w:val="20"/>
    </w:rPr>
  </w:style>
  <w:style w:type="paragraph" w:styleId="BalloonText">
    <w:name w:val="Balloon Text"/>
    <w:basedOn w:val="Normal"/>
    <w:link w:val="BalloonTextChar"/>
    <w:uiPriority w:val="99"/>
    <w:semiHidden/>
    <w:unhideWhenUsed/>
    <w:rsid w:val="00325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6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567F"/>
    <w:rPr>
      <w:color w:val="056636"/>
      <w:u w:val="single"/>
    </w:rPr>
  </w:style>
  <w:style w:type="paragraph" w:styleId="NormalWeb">
    <w:name w:val="Normal (Web)"/>
    <w:basedOn w:val="Normal"/>
    <w:uiPriority w:val="99"/>
    <w:semiHidden/>
    <w:unhideWhenUsed/>
    <w:rsid w:val="0032567F"/>
    <w:pPr>
      <w:spacing w:before="100" w:beforeAutospacing="1" w:after="100" w:afterAutospacing="1" w:line="240" w:lineRule="atLeast"/>
    </w:pPr>
    <w:rPr>
      <w:rFonts w:ascii="Times New Roman" w:eastAsia="Times New Roman" w:hAnsi="Times New Roman" w:cs="Times New Roman"/>
      <w:sz w:val="24"/>
      <w:szCs w:val="24"/>
    </w:rPr>
  </w:style>
  <w:style w:type="character" w:customStyle="1" w:styleId="wb-article-term1">
    <w:name w:val="wb-article-term1"/>
    <w:basedOn w:val="DefaultParagraphFont"/>
    <w:rsid w:val="0032567F"/>
    <w:rPr>
      <w:b/>
      <w:bCs/>
      <w:color w:val="006600"/>
      <w:sz w:val="20"/>
      <w:szCs w:val="20"/>
    </w:rPr>
  </w:style>
  <w:style w:type="paragraph" w:styleId="BalloonText">
    <w:name w:val="Balloon Text"/>
    <w:basedOn w:val="Normal"/>
    <w:link w:val="BalloonTextChar"/>
    <w:uiPriority w:val="99"/>
    <w:semiHidden/>
    <w:unhideWhenUsed/>
    <w:rsid w:val="00325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6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077939">
      <w:bodyDiv w:val="1"/>
      <w:marLeft w:val="0"/>
      <w:marRight w:val="0"/>
      <w:marTop w:val="0"/>
      <w:marBottom w:val="0"/>
      <w:divBdr>
        <w:top w:val="none" w:sz="0" w:space="0" w:color="auto"/>
        <w:left w:val="none" w:sz="0" w:space="0" w:color="auto"/>
        <w:bottom w:val="none" w:sz="0" w:space="0" w:color="auto"/>
        <w:right w:val="none" w:sz="0" w:space="0" w:color="auto"/>
      </w:divBdr>
      <w:divsChild>
        <w:div w:id="1866093876">
          <w:marLeft w:val="0"/>
          <w:marRight w:val="0"/>
          <w:marTop w:val="0"/>
          <w:marBottom w:val="0"/>
          <w:divBdr>
            <w:top w:val="none" w:sz="0" w:space="0" w:color="auto"/>
            <w:left w:val="none" w:sz="0" w:space="0" w:color="auto"/>
            <w:bottom w:val="none" w:sz="0" w:space="0" w:color="auto"/>
            <w:right w:val="none" w:sz="0" w:space="0" w:color="auto"/>
          </w:divBdr>
          <w:divsChild>
            <w:div w:id="557400535">
              <w:marLeft w:val="0"/>
              <w:marRight w:val="0"/>
              <w:marTop w:val="0"/>
              <w:marBottom w:val="0"/>
              <w:divBdr>
                <w:top w:val="none" w:sz="0" w:space="0" w:color="auto"/>
                <w:left w:val="none" w:sz="0" w:space="0" w:color="auto"/>
                <w:bottom w:val="none" w:sz="0" w:space="0" w:color="auto"/>
                <w:right w:val="none" w:sz="0" w:space="0" w:color="auto"/>
              </w:divBdr>
              <w:divsChild>
                <w:div w:id="519007237">
                  <w:marLeft w:val="28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ookonline.com/student/article?id=ar178460" TargetMode="External"/><Relationship Id="rId13" Type="http://schemas.openxmlformats.org/officeDocument/2006/relationships/hyperlink" Target="http://www.worldbookonline.com/student/printarticle?id=ar458740&amp;ss=h2" TargetMode="External"/><Relationship Id="rId3" Type="http://schemas.microsoft.com/office/2007/relationships/stylesWithEffects" Target="stylesWithEffects.xml"/><Relationship Id="rId7" Type="http://schemas.openxmlformats.org/officeDocument/2006/relationships/hyperlink" Target="http://www.worldbookonline.com/student/article?id=ar266160" TargetMode="External"/><Relationship Id="rId12" Type="http://schemas.openxmlformats.org/officeDocument/2006/relationships/hyperlink" Target="http://www.worldbookonline.com/student/article?id=ar52454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worldbookonline.com/student/article?id=ar3314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orldbookonline.com/student/article?id=ar148140" TargetMode="External"/><Relationship Id="rId4" Type="http://schemas.openxmlformats.org/officeDocument/2006/relationships/settings" Target="settings.xml"/><Relationship Id="rId9" Type="http://schemas.openxmlformats.org/officeDocument/2006/relationships/hyperlink" Target="http://www.worldbookonline.com/student/printarticle?id=ar458740&amp;ss=h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EFD37-BAA2-4187-9B55-1AA54D59D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Figueroa</dc:creator>
  <cp:lastModifiedBy>Joshua Figueroa</cp:lastModifiedBy>
  <cp:revision>1</cp:revision>
  <cp:lastPrinted>2012-10-26T14:12:00Z</cp:lastPrinted>
  <dcterms:created xsi:type="dcterms:W3CDTF">2012-10-26T13:50:00Z</dcterms:created>
  <dcterms:modified xsi:type="dcterms:W3CDTF">2012-10-26T14:14:00Z</dcterms:modified>
</cp:coreProperties>
</file>