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A39" w:rsidRPr="00A63D44" w:rsidRDefault="00AC6C86" w:rsidP="00AC6C86">
      <w:pPr>
        <w:jc w:val="center"/>
        <w:rPr>
          <w:color w:val="000000" w:themeColor="text1"/>
          <w:sz w:val="72"/>
          <w:szCs w:val="48"/>
        </w:rPr>
      </w:pPr>
      <w:r w:rsidRPr="00A63D44">
        <w:rPr>
          <w:color w:val="000000" w:themeColor="text1"/>
          <w:sz w:val="72"/>
          <w:szCs w:val="48"/>
        </w:rPr>
        <w:t>Obituary</w:t>
      </w:r>
    </w:p>
    <w:p w:rsidR="00AC6C86" w:rsidRPr="00A63D44" w:rsidRDefault="00AC6C86" w:rsidP="00AC6C86">
      <w:pPr>
        <w:jc w:val="center"/>
        <w:rPr>
          <w:color w:val="000000" w:themeColor="text1"/>
          <w:sz w:val="44"/>
          <w:szCs w:val="48"/>
        </w:rPr>
      </w:pPr>
      <w:r w:rsidRPr="00A63D44">
        <w:rPr>
          <w:color w:val="000000" w:themeColor="text1"/>
          <w:sz w:val="44"/>
          <w:szCs w:val="48"/>
        </w:rPr>
        <w:t>Sir Walter Raleigh</w:t>
      </w:r>
    </w:p>
    <w:p w:rsidR="00AC6C86" w:rsidRPr="00A63D44" w:rsidRDefault="00AC6C86" w:rsidP="00AC6C86">
      <w:pPr>
        <w:jc w:val="center"/>
        <w:rPr>
          <w:color w:val="000000" w:themeColor="text1"/>
          <w:sz w:val="44"/>
          <w:szCs w:val="48"/>
        </w:rPr>
      </w:pPr>
      <w:r w:rsidRPr="00A63D44">
        <w:rPr>
          <w:color w:val="000000" w:themeColor="text1"/>
          <w:sz w:val="44"/>
          <w:szCs w:val="48"/>
        </w:rPr>
        <w:t>1552-1618</w:t>
      </w:r>
    </w:p>
    <w:p w:rsidR="001809E6" w:rsidRPr="00A63D44" w:rsidRDefault="00AC6C86" w:rsidP="00AC6C86">
      <w:pPr>
        <w:rPr>
          <w:color w:val="000000" w:themeColor="text1"/>
          <w:sz w:val="32"/>
          <w:szCs w:val="48"/>
        </w:rPr>
      </w:pPr>
      <w:r w:rsidRPr="00A63D44">
        <w:rPr>
          <w:color w:val="000000" w:themeColor="text1"/>
          <w:sz w:val="32"/>
          <w:szCs w:val="48"/>
        </w:rPr>
        <w:tab/>
        <w:t xml:space="preserve">Sir Walter Raleigh was born 1552 and died 1618. He was born into a wealthy family.  His father </w:t>
      </w:r>
      <w:r w:rsidR="00A63D44" w:rsidRPr="00A63D44">
        <w:rPr>
          <w:color w:val="000000" w:themeColor="text1"/>
          <w:sz w:val="32"/>
          <w:szCs w:val="48"/>
        </w:rPr>
        <w:t>was a farmer who earned a boat load of money in shipping ventures.</w:t>
      </w:r>
      <w:r w:rsidR="00A63D44">
        <w:rPr>
          <w:color w:val="000000" w:themeColor="text1"/>
          <w:sz w:val="32"/>
          <w:szCs w:val="48"/>
        </w:rPr>
        <w:t xml:space="preserve"> </w:t>
      </w:r>
      <w:r w:rsidR="005A5B1D">
        <w:rPr>
          <w:color w:val="000000" w:themeColor="text1"/>
          <w:sz w:val="32"/>
          <w:szCs w:val="48"/>
        </w:rPr>
        <w:t>Sir Walter Raleigh</w:t>
      </w:r>
      <w:r w:rsidR="00A63D44" w:rsidRPr="00A63D44">
        <w:rPr>
          <w:color w:val="000000" w:themeColor="text1"/>
          <w:sz w:val="32"/>
          <w:szCs w:val="48"/>
        </w:rPr>
        <w:t xml:space="preserve"> </w:t>
      </w:r>
      <w:r w:rsidR="00A63D44">
        <w:rPr>
          <w:color w:val="000000" w:themeColor="text1"/>
          <w:sz w:val="32"/>
          <w:szCs w:val="48"/>
        </w:rPr>
        <w:t xml:space="preserve">was killed for treason. </w:t>
      </w:r>
      <w:r w:rsidR="00A63D44" w:rsidRPr="00A63D44">
        <w:rPr>
          <w:color w:val="000000" w:themeColor="text1"/>
          <w:sz w:val="32"/>
          <w:szCs w:val="48"/>
        </w:rPr>
        <w:t xml:space="preserve"> </w:t>
      </w:r>
      <w:r w:rsidR="00A63D44">
        <w:rPr>
          <w:color w:val="000000" w:themeColor="text1"/>
          <w:sz w:val="32"/>
          <w:szCs w:val="48"/>
        </w:rPr>
        <w:t>Decapitated in London October 29</w:t>
      </w:r>
      <w:r w:rsidR="00A63D44" w:rsidRPr="00A63D44">
        <w:rPr>
          <w:color w:val="000000" w:themeColor="text1"/>
          <w:sz w:val="32"/>
          <w:szCs w:val="48"/>
          <w:vertAlign w:val="superscript"/>
        </w:rPr>
        <w:t>th</w:t>
      </w:r>
      <w:r w:rsidR="00A63D44">
        <w:rPr>
          <w:color w:val="000000" w:themeColor="text1"/>
          <w:sz w:val="32"/>
          <w:szCs w:val="48"/>
        </w:rPr>
        <w:t xml:space="preserve">, 1618.  He was sentenced to </w:t>
      </w:r>
      <w:r w:rsidR="001809E6">
        <w:rPr>
          <w:color w:val="000000" w:themeColor="text1"/>
          <w:sz w:val="32"/>
          <w:szCs w:val="48"/>
        </w:rPr>
        <w:t>death for plotting against king James of England and</w:t>
      </w:r>
      <w:bookmarkStart w:id="0" w:name="_GoBack"/>
      <w:bookmarkEnd w:id="0"/>
      <w:r w:rsidR="001809E6">
        <w:rPr>
          <w:color w:val="000000" w:themeColor="text1"/>
          <w:sz w:val="32"/>
          <w:szCs w:val="48"/>
        </w:rPr>
        <w:t xml:space="preserve"> attacking a Spanish outpost in Guiana.  Sir Walter Raleigh was married to a woman named Elizabeth and had 3 children named Calev, Dame</w:t>
      </w:r>
      <w:r w:rsidR="008A2FC9">
        <w:rPr>
          <w:color w:val="000000" w:themeColor="text1"/>
          <w:sz w:val="32"/>
          <w:szCs w:val="48"/>
        </w:rPr>
        <w:t xml:space="preserve">rei, and Walter.  He had about 5 jobs.  Sailor, poet, writer, courtier, and solder.  </w:t>
      </w:r>
    </w:p>
    <w:sectPr w:rsidR="001809E6" w:rsidRPr="00A63D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39"/>
    <w:rsid w:val="001809E6"/>
    <w:rsid w:val="005A5B1D"/>
    <w:rsid w:val="008A2FC9"/>
    <w:rsid w:val="00A63D44"/>
    <w:rsid w:val="00AC6C86"/>
    <w:rsid w:val="00F4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Figueroa</dc:creator>
  <cp:lastModifiedBy>Joshua Figueroa</cp:lastModifiedBy>
  <cp:revision>2</cp:revision>
  <cp:lastPrinted>2012-11-09T14:51:00Z</cp:lastPrinted>
  <dcterms:created xsi:type="dcterms:W3CDTF">2012-11-09T14:05:00Z</dcterms:created>
  <dcterms:modified xsi:type="dcterms:W3CDTF">2012-11-12T13:53:00Z</dcterms:modified>
</cp:coreProperties>
</file>